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contextualSpacing w:val="0"/>
        <w:jc w:val="both"/>
      </w:pPr>
      <w:bookmarkStart w:colFirst="0" w:colLast="0" w:name="_pj4bwbfkffbq" w:id="0"/>
      <w:bookmarkEnd w:id="0"/>
      <w:r w:rsidDel="00000000" w:rsidR="00000000" w:rsidRPr="00000000">
        <w:rPr>
          <w:rtl w:val="0"/>
        </w:rPr>
        <w:t xml:space="preserve">Character Profile of Annabeth 10 Years Older</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t xml:space="preserve">This is my character profile of Annabeth (daughter of Athena) without having read the later books in this series. Annabeth is not the </w:t>
      </w:r>
      <w:r w:rsidDel="00000000" w:rsidR="00000000" w:rsidRPr="00000000">
        <w:rPr>
          <w:i w:val="1"/>
          <w:rtl w:val="0"/>
        </w:rPr>
        <w:t xml:space="preserve">main </w:t>
      </w:r>
      <w:r w:rsidDel="00000000" w:rsidR="00000000" w:rsidRPr="00000000">
        <w:rPr>
          <w:rtl w:val="0"/>
        </w:rPr>
        <w:t xml:space="preserve">character, but she is the second most major character, and from the book, we know about as much about her as we do about Percy Jackson. Also, she is my favourite character because she is a strong, female character.</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rtl w:val="0"/>
        </w:rPr>
        <w:t xml:space="preserve">Character name: Annabeth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rtl w:val="0"/>
        </w:rPr>
        <w:t xml:space="preserve">Important note(s): Annabeth is a demigod, or half-blood, as she is the daughter of a mortal and Athena (Greek goddess of, among other things, wisdom and war strategy).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rtl w:val="0"/>
        </w:rPr>
        <w:t xml:space="preserve">Age: 22 (Annabeth is 12 years old in the book.)</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rtl w:val="0"/>
        </w:rPr>
        <w:t xml:space="preserve">Location: Annabeth now lives in New York City in a rather small, but still very nice apartment, though she does visit Camp Half-Blood now and then to speak to the campers.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rtl w:val="0"/>
        </w:rPr>
        <w:t xml:space="preserve">Occupation: Annabeth is currently completing a Bachelor’s in classics.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rtl w:val="0"/>
        </w:rPr>
        <w:t xml:space="preserve">Significant other(s): Annabeth is not yet married, but she is engaged to Perseus “Percy” Jackson (the main character of this book), son of Poseidon (Greek god of water) and mortal Sally Jackson.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rtl w:val="0"/>
        </w:rPr>
        <w:t xml:space="preserve">Strength(s): Annabeth is very intelligent and witty. She is extremely mentally strong and is also a skilled fighter, allowing her to easily defeat any monsters she sees (though she rarely encounters any). Also, Annabeth almost </w:t>
      </w:r>
      <w:r w:rsidDel="00000000" w:rsidR="00000000" w:rsidRPr="00000000">
        <w:rPr>
          <w:i w:val="1"/>
          <w:sz w:val="26"/>
          <w:szCs w:val="26"/>
          <w:rtl w:val="0"/>
        </w:rPr>
        <w:t xml:space="preserve">always </w:t>
      </w:r>
      <w:r w:rsidDel="00000000" w:rsidR="00000000" w:rsidRPr="00000000">
        <w:rPr>
          <w:sz w:val="26"/>
          <w:szCs w:val="26"/>
          <w:rtl w:val="0"/>
        </w:rPr>
        <w:t xml:space="preserve">has a plan.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rtl w:val="0"/>
        </w:rPr>
        <w:t xml:space="preserve">Weakness(es): Annabeth can have trouble when she encounters a situation which she did not have a plan for, but she usually is able to overcome this and successfully deal with the situation.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rtl w:val="0"/>
        </w:rPr>
        <w:t xml:space="preserve">Other note(s): Annabeth still cherishes the baseball cap of invisibility, given to her by her mother (Athena) when she was quite you</w:t>
      </w:r>
      <w:r w:rsidDel="00000000" w:rsidR="00000000" w:rsidRPr="00000000">
        <w:rPr>
          <w:sz w:val="26"/>
          <w:szCs w:val="26"/>
          <w:rtl w:val="0"/>
        </w:rPr>
        <w:t xml:space="preserve">ng.</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